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9805C2" w:rsidRDefault="009805C2" w:rsidP="009805C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05C2" w:rsidRPr="00266ACF" w:rsidRDefault="009805C2" w:rsidP="009805C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195,                    пом. 87, 89, 90, 91, 92, 93, 94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9805C2">
        <w:rPr>
          <w:rFonts w:cs="Times New Roman"/>
          <w:sz w:val="28"/>
          <w:szCs w:val="28"/>
        </w:rPr>
        <w:t>746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>изации нежил</w:t>
      </w:r>
      <w:r w:rsidR="009805C2">
        <w:rPr>
          <w:rFonts w:cs="Times New Roman"/>
          <w:sz w:val="28"/>
          <w:szCs w:val="28"/>
        </w:rPr>
        <w:t>ых</w:t>
      </w:r>
      <w:r w:rsidR="00592AA4">
        <w:rPr>
          <w:rFonts w:cs="Times New Roman"/>
          <w:sz w:val="28"/>
          <w:szCs w:val="28"/>
        </w:rPr>
        <w:t xml:space="preserve"> помещени</w:t>
      </w:r>
      <w:r w:rsidR="009805C2">
        <w:rPr>
          <w:rFonts w:cs="Times New Roman"/>
          <w:sz w:val="28"/>
          <w:szCs w:val="28"/>
        </w:rPr>
        <w:t>й</w:t>
      </w:r>
      <w:r w:rsidR="00592AA4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по </w:t>
      </w:r>
      <w:proofErr w:type="spellStart"/>
      <w:r w:rsidR="00BD244D">
        <w:rPr>
          <w:rFonts w:cs="Times New Roman"/>
          <w:sz w:val="28"/>
          <w:szCs w:val="28"/>
        </w:rPr>
        <w:t>пр</w:t>
      </w:r>
      <w:proofErr w:type="spellEnd"/>
      <w:r w:rsidR="00BD244D">
        <w:rPr>
          <w:rFonts w:cs="Times New Roman"/>
          <w:sz w:val="28"/>
          <w:szCs w:val="28"/>
        </w:rPr>
        <w:t xml:space="preserve">-ту </w:t>
      </w:r>
      <w:r w:rsidR="009805C2">
        <w:rPr>
          <w:rFonts w:cs="Times New Roman"/>
          <w:sz w:val="28"/>
          <w:szCs w:val="28"/>
        </w:rPr>
        <w:t>им. газеты «Красноярский рабочий»</w:t>
      </w:r>
      <w:r w:rsidR="00BD244D">
        <w:rPr>
          <w:rFonts w:cs="Times New Roman"/>
          <w:sz w:val="28"/>
          <w:szCs w:val="28"/>
        </w:rPr>
        <w:t xml:space="preserve">, д. </w:t>
      </w:r>
      <w:r w:rsidR="009805C2">
        <w:rPr>
          <w:rFonts w:cs="Times New Roman"/>
          <w:sz w:val="28"/>
          <w:szCs w:val="28"/>
        </w:rPr>
        <w:t>195</w:t>
      </w:r>
      <w:r w:rsidR="00BD244D">
        <w:rPr>
          <w:rFonts w:cs="Times New Roman"/>
          <w:sz w:val="28"/>
          <w:szCs w:val="28"/>
        </w:rPr>
        <w:t xml:space="preserve">, пом. </w:t>
      </w:r>
      <w:r w:rsidR="009805C2">
        <w:rPr>
          <w:rFonts w:cs="Times New Roman"/>
          <w:sz w:val="28"/>
          <w:szCs w:val="28"/>
        </w:rPr>
        <w:t>87, 89, 90, 91, 92, 93, 94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805C2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Нежилые помещения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306,7 </w:t>
      </w:r>
      <w:r w:rsidRPr="007F2A0B">
        <w:rPr>
          <w:rFonts w:cs="Times New Roman"/>
          <w:sz w:val="28"/>
          <w:szCs w:val="28"/>
        </w:rPr>
        <w:t>кв. м, расположенн</w:t>
      </w:r>
      <w:r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 xml:space="preserve">е по адресу: г. Красноярск, </w:t>
      </w:r>
      <w:r>
        <w:rPr>
          <w:rFonts w:cs="Times New Roman"/>
          <w:sz w:val="28"/>
          <w:szCs w:val="28"/>
        </w:rPr>
        <w:t>пр-т им. газеты «Красноярский рабочий», д. 195, пом. 87, 89, 90, 91, 92, 93, 94.</w:t>
      </w:r>
    </w:p>
    <w:p w:rsidR="009805C2" w:rsidRPr="00010FB4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87 площадью 28,5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Pr="00010FB4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89 площадью 18,9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90 площадью 2,8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91 площадью 30,4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Pr="00010FB4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92 площадью 15,5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93 площадью 183,2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Pr="00010FB4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94 площадью 27,4 кв. м</w:t>
      </w:r>
      <w:r w:rsidRPr="00010FB4">
        <w:rPr>
          <w:rFonts w:cs="Times New Roman"/>
          <w:sz w:val="28"/>
          <w:szCs w:val="28"/>
        </w:rPr>
        <w:t>.</w:t>
      </w:r>
    </w:p>
    <w:p w:rsidR="009805C2" w:rsidRPr="00010FB4" w:rsidRDefault="009805C2" w:rsidP="009805C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Указанные нежилые помещения находятся в подвале тринадцат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этажного жилого здания 1986 года постройки. Доступ в помещения ос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ществляется через смежное подвальное помещение</w:t>
      </w:r>
      <w:r w:rsidR="00C91044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</w:t>
      </w:r>
      <w:r w:rsidR="009805C2">
        <w:rPr>
          <w:sz w:val="28"/>
          <w:szCs w:val="28"/>
        </w:rPr>
        <w:t>я</w:t>
      </w:r>
      <w:r>
        <w:rPr>
          <w:sz w:val="28"/>
          <w:szCs w:val="28"/>
        </w:rPr>
        <w:t xml:space="preserve">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9805C2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805C2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3 213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три миллиона двести тринадцать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160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сто шестьдесят тысяч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 шестьсот пятьд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е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642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шестьсот сорок две тысячи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</w:t>
      </w:r>
      <w:r w:rsidR="009805C2" w:rsidRPr="00642F91"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="009805C2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9805C2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9805C2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805C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805C2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а</w:t>
      </w:r>
      <w:r w:rsidR="009805C2">
        <w:rPr>
          <w:rFonts w:ascii="Times New Roman" w:hAnsi="Times New Roman" w:cs="Times New Roman"/>
          <w:b w:val="0"/>
          <w:sz w:val="28"/>
          <w:szCs w:val="28"/>
        </w:rPr>
        <w:t>бочий», д. 195, пом. 87, 89, 90, 91, 92, 93, 94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9805C2">
        <w:rPr>
          <w:rFonts w:cs="Times New Roman"/>
          <w:sz w:val="28"/>
          <w:szCs w:val="28"/>
        </w:rPr>
        <w:t>объектов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Оплата по договору купли-продажи </w:t>
      </w:r>
      <w:r w:rsidR="009805C2">
        <w:rPr>
          <w:rFonts w:cs="Times New Roman"/>
          <w:sz w:val="28"/>
          <w:szCs w:val="28"/>
        </w:rPr>
        <w:t>объектов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9805C2">
        <w:rPr>
          <w:rFonts w:cs="Times New Roman"/>
          <w:sz w:val="28"/>
          <w:szCs w:val="28"/>
        </w:rPr>
        <w:t>объектов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9805C2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9805C2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9805C2">
        <w:rPr>
          <w:rFonts w:cs="Times New Roman"/>
          <w:sz w:val="28"/>
          <w:szCs w:val="28"/>
        </w:rPr>
        <w:t xml:space="preserve">е </w:t>
      </w:r>
      <w:r>
        <w:rPr>
          <w:rFonts w:cs="Times New Roman"/>
          <w:sz w:val="28"/>
          <w:szCs w:val="28"/>
        </w:rPr>
        <w:t>на продажу объект</w:t>
      </w:r>
      <w:r w:rsidR="009805C2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9805C2">
        <w:rPr>
          <w:rFonts w:cs="Times New Roman"/>
          <w:sz w:val="28"/>
          <w:szCs w:val="28"/>
        </w:rPr>
        <w:t xml:space="preserve">единым лотом </w:t>
      </w:r>
      <w:r w:rsidR="00D3138B">
        <w:rPr>
          <w:rFonts w:cs="Times New Roman"/>
          <w:sz w:val="28"/>
          <w:szCs w:val="28"/>
        </w:rPr>
        <w:t>нежил</w:t>
      </w:r>
      <w:r w:rsidR="009805C2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9805C2">
        <w:rPr>
          <w:rFonts w:cs="Times New Roman"/>
          <w:sz w:val="28"/>
          <w:szCs w:val="28"/>
        </w:rPr>
        <w:t>й</w:t>
      </w:r>
      <w:r w:rsidRPr="007F2A0B">
        <w:rPr>
          <w:rFonts w:cs="Times New Roman"/>
          <w:sz w:val="28"/>
          <w:szCs w:val="28"/>
        </w:rPr>
        <w:t xml:space="preserve">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водятся в день проведения аукциона после проведения торгов в департаменте муниципального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9805C2">
        <w:rPr>
          <w:rFonts w:cs="Times New Roman"/>
          <w:sz w:val="28"/>
          <w:szCs w:val="28"/>
        </w:rPr>
        <w:t>ов</w:t>
      </w:r>
      <w:r w:rsidR="00D3138B">
        <w:rPr>
          <w:rFonts w:cs="Times New Roman"/>
          <w:sz w:val="28"/>
          <w:szCs w:val="28"/>
        </w:rPr>
        <w:t xml:space="preserve"> 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3089E" w:rsidRPr="003F4895" w:rsidRDefault="0033089E" w:rsidP="0033089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17.04.2018, признаны несостоявшимися в связи с отсутствием участников</w:t>
      </w:r>
      <w:r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3089E" w:rsidRDefault="0033089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805C2">
      <w:headerReference w:type="default" r:id="rId11"/>
      <w:pgSz w:w="11906" w:h="16838"/>
      <w:pgMar w:top="397" w:right="851" w:bottom="34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089E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05C2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104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9548D0-AFF7-4A27-84A4-52CE34D0F710}"/>
</file>

<file path=customXml/itemProps2.xml><?xml version="1.0" encoding="utf-8"?>
<ds:datastoreItem xmlns:ds="http://schemas.openxmlformats.org/officeDocument/2006/customXml" ds:itemID="{F590771D-76AA-418F-8AF1-555A70278A8A}"/>
</file>

<file path=customXml/itemProps3.xml><?xml version="1.0" encoding="utf-8"?>
<ds:datastoreItem xmlns:ds="http://schemas.openxmlformats.org/officeDocument/2006/customXml" ds:itemID="{6833432B-ECDC-4E6E-8284-A681B0E4E42B}"/>
</file>

<file path=customXml/itemProps4.xml><?xml version="1.0" encoding="utf-8"?>
<ds:datastoreItem xmlns:ds="http://schemas.openxmlformats.org/officeDocument/2006/customXml" ds:itemID="{6DFC4241-568F-4894-B767-126986EA3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35</cp:revision>
  <cp:lastPrinted>2017-08-08T05:32:00Z</cp:lastPrinted>
  <dcterms:created xsi:type="dcterms:W3CDTF">2017-06-27T10:11:00Z</dcterms:created>
  <dcterms:modified xsi:type="dcterms:W3CDTF">2018-11-23T08:17:00Z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